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ED5" w:rsidRDefault="00344537">
      <w:pPr>
        <w:rPr>
          <w:lang w:val="de-DE"/>
        </w:rPr>
      </w:pPr>
      <w:r>
        <w:rPr>
          <w:lang w:val="de-DE"/>
        </w:rPr>
        <w:t>Matthias Krämer 46 J.   1,78m  76 kg</w:t>
      </w:r>
    </w:p>
    <w:p w:rsidR="00344537" w:rsidRDefault="00344537">
      <w:pPr>
        <w:rPr>
          <w:lang w:val="de-DE"/>
        </w:rPr>
      </w:pPr>
      <w:r>
        <w:rPr>
          <w:lang w:val="de-DE"/>
        </w:rPr>
        <w:t xml:space="preserve">Vor 1 Std. In einer Baustelle (dort war er in seiner Freizeit und nicht wegen arbeitsbedingte Sache, der Prüfer in Vorstellung wollte das wissen, aber das habe ich vergessen zu fragen) sei er in einer Loch (Tiefe ca. 20 cm) mit seinem linken Fuß reingetretten und habe er die Fuß umgeknickt. Jetzt tut der Fuß </w:t>
      </w:r>
      <w:r w:rsidR="002234B2">
        <w:rPr>
          <w:lang w:val="de-DE"/>
        </w:rPr>
        <w:t xml:space="preserve">und Unterchenkel </w:t>
      </w:r>
      <w:r>
        <w:rPr>
          <w:lang w:val="de-DE"/>
        </w:rPr>
        <w:t>weh</w:t>
      </w:r>
      <w:r w:rsidR="002234B2">
        <w:rPr>
          <w:lang w:val="de-DE"/>
        </w:rPr>
        <w:t xml:space="preserve"> (stechende Schm, 4-5/10 im Ruhe, 8-9/10 bei der Bewegung, nicht ausstrahlend, [ber Schmerzen des Unterschenkels habe ich nicht getrennt gefragt)</w:t>
      </w:r>
      <w:r>
        <w:rPr>
          <w:lang w:val="de-DE"/>
        </w:rPr>
        <w:t>, äußere Knöchel (ich habe gesagt Malleolus lateralis) und Unterschenkel sind geschwollen es gibt auch Hämatome in entsprechenden Bereichen.</w:t>
      </w:r>
      <w:r w:rsidR="00FA2BBD">
        <w:rPr>
          <w:lang w:val="de-DE"/>
        </w:rPr>
        <w:t xml:space="preserve"> Und das war´s von Beschwerden. Also nicht viel.</w:t>
      </w:r>
    </w:p>
    <w:p w:rsidR="0024197A" w:rsidRDefault="00344537">
      <w:pPr>
        <w:rPr>
          <w:lang w:val="de-DE"/>
        </w:rPr>
      </w:pPr>
      <w:r>
        <w:rPr>
          <w:lang w:val="de-DE"/>
        </w:rPr>
        <w:t xml:space="preserve">Er leide an Colon irritabile (Diarrhö 1Mal / Woche, aber das habe ich überhaupt nicht erwähnt), Dysphonie und Zervikalgien (er sitzt viel am PC, da er ist Weinverkaufer im Internet, die Prüfer hat gefragt, warum tut Nacken ihm weh und er war sehr zufrieden, als ich das mit seinem Beruf begründet habe).  </w:t>
      </w:r>
    </w:p>
    <w:p w:rsidR="00344537" w:rsidRDefault="00344537">
      <w:pPr>
        <w:rPr>
          <w:lang w:val="de-DE"/>
        </w:rPr>
      </w:pPr>
      <w:r>
        <w:rPr>
          <w:lang w:val="de-DE"/>
        </w:rPr>
        <w:t xml:space="preserve">Er nehme regelmäßig Johanniskraut </w:t>
      </w:r>
      <w:r w:rsidR="0024197A">
        <w:rPr>
          <w:lang w:val="de-DE"/>
        </w:rPr>
        <w:t xml:space="preserve">Kps. </w:t>
      </w:r>
      <w:r>
        <w:rPr>
          <w:lang w:val="de-DE"/>
        </w:rPr>
        <w:t>0-0-1 (ich habe gesagt wegen Nervosität, aber sowi</w:t>
      </w:r>
      <w:r w:rsidR="0024197A">
        <w:rPr>
          <w:lang w:val="de-DE"/>
        </w:rPr>
        <w:t xml:space="preserve">e ich verstanden habe ich hätte fragen gesollt, ob er das zum Schlafen nimmt und das war die richtige Antwort). Er nehme auch </w:t>
      </w:r>
      <w:r>
        <w:rPr>
          <w:lang w:val="de-DE"/>
        </w:rPr>
        <w:t>Imodium bei Bedarf (ich habe die Dosierung vergessen zu fragen)</w:t>
      </w:r>
      <w:r w:rsidR="0024197A">
        <w:rPr>
          <w:lang w:val="de-DE"/>
        </w:rPr>
        <w:t>, Neo-Angin (wegen Dysphonie) b.B. und Ibu 400 mg b.B.</w:t>
      </w:r>
    </w:p>
    <w:p w:rsidR="001407E7" w:rsidRDefault="001407E7">
      <w:pPr>
        <w:rPr>
          <w:lang w:val="de-DE"/>
        </w:rPr>
      </w:pPr>
      <w:r>
        <w:rPr>
          <w:lang w:val="de-DE"/>
        </w:rPr>
        <w:t>Vegetative Anamnese sei unauffällig gewesen (bis auf Schlaf, das ich nicht gefragt habe). B-Symptomatik unauffällig.</w:t>
      </w:r>
    </w:p>
    <w:p w:rsidR="0024197A" w:rsidRDefault="0024197A">
      <w:pPr>
        <w:rPr>
          <w:lang w:val="de-DE"/>
        </w:rPr>
      </w:pPr>
      <w:r>
        <w:rPr>
          <w:lang w:val="de-DE"/>
        </w:rPr>
        <w:t>Allergien: allergische Rhinokonjunktivitis (Birkenpollenallergie) (ich habe gesagt Rhinitis allergica, die sich mit tränende Augen und Rhinorrhö äußere, aber die Prüfer hat gefragt was ist die FB für trönende Augen, ich habe gesagt Epiphora aber er sagte hmmm nein, dann hat er mir etwas geholfen bis ich Konjunktivitis sagte), er nimmt Cetirizin 10 mg 1-0-0, wenn es Birkenpollen gibt.</w:t>
      </w:r>
    </w:p>
    <w:p w:rsidR="0024197A" w:rsidRDefault="0024197A">
      <w:pPr>
        <w:rPr>
          <w:lang w:val="de-DE"/>
        </w:rPr>
      </w:pPr>
      <w:r>
        <w:rPr>
          <w:lang w:val="de-DE"/>
        </w:rPr>
        <w:t>Auch Nickellalergie, die sich durch Exantheme äußere.</w:t>
      </w:r>
    </w:p>
    <w:p w:rsidR="0024197A" w:rsidRDefault="0024197A">
      <w:pPr>
        <w:rPr>
          <w:lang w:val="de-DE"/>
        </w:rPr>
      </w:pPr>
      <w:r>
        <w:rPr>
          <w:lang w:val="de-DE"/>
        </w:rPr>
        <w:t>Rauche jetzt 15 Zig./Tag., früher 30...</w:t>
      </w:r>
      <w:r>
        <w:rPr>
          <w:lang w:val="de-DE"/>
        </w:rPr>
        <w:br/>
        <w:t>Mit dem Trinken war es komplizierter er hat probiert, dass so kompliziert wie möglich zu erzählen. Er hat gesagt: 2 Flaschen Wein /Tag mit meiner Frau am Wochenende. Also das ist 2 Flaschen pro Tag und gibt zwei Tage am Wochenende, deswegen trinke er insgesamt 2 Fl. Wein/Woche. Seit dem 16 LJ., aber im Jungedlichkeit habe er Bier und nicht Wein getrunken (ich habe noch tiefer nicht gefragt :D)</w:t>
      </w:r>
    </w:p>
    <w:p w:rsidR="0024197A" w:rsidRDefault="0024197A">
      <w:pPr>
        <w:rPr>
          <w:lang w:val="de-DE"/>
        </w:rPr>
      </w:pPr>
      <w:r>
        <w:rPr>
          <w:lang w:val="de-DE"/>
        </w:rPr>
        <w:t>Sozialanamnese gab nicht</w:t>
      </w:r>
      <w:r w:rsidR="00FD6AC3">
        <w:rPr>
          <w:lang w:val="de-DE"/>
        </w:rPr>
        <w:t>s</w:t>
      </w:r>
      <w:bookmarkStart w:id="0" w:name="_GoBack"/>
      <w:bookmarkEnd w:id="0"/>
      <w:r>
        <w:rPr>
          <w:lang w:val="de-DE"/>
        </w:rPr>
        <w:t xml:space="preserve"> interessantes zu erwähnen also das Übliche. Verheiratet, ein Sohn mit Dyslexie...</w:t>
      </w:r>
    </w:p>
    <w:p w:rsidR="0024197A" w:rsidRDefault="0024197A">
      <w:pPr>
        <w:rPr>
          <w:lang w:val="de-DE"/>
        </w:rPr>
      </w:pPr>
      <w:r>
        <w:rPr>
          <w:lang w:val="de-DE"/>
        </w:rPr>
        <w:t>Familienanamnese: Mutter Fehlbildung der Hüftgelenk, deswegen ist Hüft TEP für sie in 4 Wo. Geplant (ich wusste die FB nicht also habe ich das nicht erwähnt, nur die geplante OP),.</w:t>
      </w:r>
    </w:p>
    <w:p w:rsidR="00FA2BBD" w:rsidRDefault="00FA2BBD">
      <w:pPr>
        <w:rPr>
          <w:lang w:val="de-DE"/>
        </w:rPr>
      </w:pPr>
      <w:r>
        <w:rPr>
          <w:lang w:val="de-DE"/>
        </w:rPr>
        <w:t xml:space="preserve">Z.n. Bursektomie des linken Knies </w:t>
      </w:r>
      <w:r w:rsidR="00C80856">
        <w:rPr>
          <w:lang w:val="de-DE"/>
        </w:rPr>
        <w:t xml:space="preserve">(im Brief habe ich die falsche Seite geschrieben, im Vorstellung die richtige Seite gesagt. Es kann schon sein, dass die Prüfer das überhaupt nicht bemerkt haben) </w:t>
      </w:r>
      <w:r>
        <w:rPr>
          <w:lang w:val="de-DE"/>
        </w:rPr>
        <w:t>vor 9 Mo. (er hat gesagt vor dreiviertel J.)</w:t>
      </w:r>
    </w:p>
    <w:p w:rsidR="00C80856" w:rsidRDefault="00C80856">
      <w:pPr>
        <w:rPr>
          <w:lang w:val="de-DE"/>
        </w:rPr>
      </w:pPr>
      <w:r>
        <w:rPr>
          <w:lang w:val="de-DE"/>
        </w:rPr>
        <w:t>Z.n. HWK-Trauma nach einem Motorradunfall im 34. LJ. Die Trauma sei konservativ behandelt worden.</w:t>
      </w:r>
    </w:p>
    <w:p w:rsidR="0024197A" w:rsidRDefault="0024197A">
      <w:pPr>
        <w:rPr>
          <w:lang w:val="de-DE"/>
        </w:rPr>
      </w:pPr>
      <w:r>
        <w:rPr>
          <w:lang w:val="de-DE"/>
        </w:rPr>
        <w:t xml:space="preserve">Impfstatus aktuell. </w:t>
      </w:r>
    </w:p>
    <w:p w:rsidR="00FA2BBD" w:rsidRDefault="00FA2BBD">
      <w:pPr>
        <w:rPr>
          <w:lang w:val="de-DE"/>
        </w:rPr>
      </w:pPr>
      <w:r>
        <w:rPr>
          <w:lang w:val="de-DE"/>
        </w:rPr>
        <w:lastRenderedPageBreak/>
        <w:t xml:space="preserve">Verdachtsdiagnose: habe ich Malleolus fraktur li. gesagt, Ligamentumruptur auch. </w:t>
      </w:r>
      <w:r w:rsidRPr="00FA2BBD">
        <w:rPr>
          <w:lang w:val="de-DE"/>
        </w:rPr>
        <w:t>Aber jetzt denke ich, dass ich lieber etwas wie OSG Fraktur gesagt hätte</w:t>
      </w:r>
      <w:r>
        <w:rPr>
          <w:lang w:val="de-DE"/>
        </w:rPr>
        <w:t>.</w:t>
      </w:r>
    </w:p>
    <w:p w:rsidR="00FA2BBD" w:rsidRDefault="00FA2BBD">
      <w:pPr>
        <w:rPr>
          <w:lang w:val="de-DE"/>
        </w:rPr>
      </w:pPr>
      <w:r>
        <w:rPr>
          <w:lang w:val="de-DE"/>
        </w:rPr>
        <w:t>Ich habe keine DD erwähnt. Aber ja, mit den Unfällen gibt es nicht viel darüber zu berichten.</w:t>
      </w:r>
    </w:p>
    <w:p w:rsidR="001407E7" w:rsidRDefault="001407E7">
      <w:pPr>
        <w:rPr>
          <w:lang w:val="de-DE"/>
        </w:rPr>
      </w:pPr>
      <w:r>
        <w:rPr>
          <w:lang w:val="de-DE"/>
        </w:rPr>
        <w:t>Die Atmösphare war sehr sehr gut und das finde ich sehr hilfreich. Der Patient sah etwas böse am Anfang aus aber das war ein falscher Eindruck. Nach ein Paar Sätze war er ok. Er war ca. 65 J.a. Der Oberarzt war ca. 35 J.a., super freundliche Kerl und es gab auch eine nette 40-jährige Frau, sie hat gar nichts gesprochen nur gelacht zusammen.</w:t>
      </w:r>
    </w:p>
    <w:p w:rsidR="001407E7" w:rsidRDefault="001407E7">
      <w:pPr>
        <w:rPr>
          <w:lang w:val="de-DE"/>
        </w:rPr>
      </w:pPr>
      <w:r>
        <w:rPr>
          <w:lang w:val="de-DE"/>
        </w:rPr>
        <w:t xml:space="preserve">Man kann den Brief mit einem Laptop schreiben aber es gibt nur eine und es gibt einige Prüflinge also deswegen kann nur eine (oder zwei, wenn das Erste schon fertig bin) den Laptp benutzen. Das finde ich </w:t>
      </w:r>
    </w:p>
    <w:p w:rsidR="001407E7" w:rsidRDefault="001407E7">
      <w:pPr>
        <w:rPr>
          <w:lang w:val="de-DE"/>
        </w:rPr>
      </w:pPr>
      <w:r>
        <w:rPr>
          <w:lang w:val="de-DE"/>
        </w:rPr>
        <w:t>total unlogisch. Man muss sich vorbereiten mit Hand zu schreiben :/ Das Laptop ist klein u</w:t>
      </w:r>
      <w:r w:rsidR="00FA2BBD">
        <w:rPr>
          <w:lang w:val="de-DE"/>
        </w:rPr>
        <w:t>nd unbequem eigentlich, aber</w:t>
      </w:r>
      <w:r>
        <w:rPr>
          <w:lang w:val="de-DE"/>
        </w:rPr>
        <w:t xml:space="preserve"> sowieso bin ich froh das ich das benutzen könnte.</w:t>
      </w:r>
    </w:p>
    <w:p w:rsidR="00FA2BBD" w:rsidRDefault="00FA2BBD">
      <w:pPr>
        <w:rPr>
          <w:lang w:val="de-DE"/>
        </w:rPr>
      </w:pPr>
      <w:r>
        <w:rPr>
          <w:lang w:val="de-DE"/>
        </w:rPr>
        <w:t>Fragen: was braucht ein Patient mit Immobilisation (Analgetika hätte ich schon vorher gesagt also habe  ich nach kleine Diskussion</w:t>
      </w:r>
      <w:r w:rsidR="002F0045">
        <w:rPr>
          <w:lang w:val="de-DE"/>
        </w:rPr>
        <w:t xml:space="preserve"> und viel Lächeln, weil ich Gehstock empfohlen habe, </w:t>
      </w:r>
      <w:r>
        <w:rPr>
          <w:lang w:val="de-DE"/>
        </w:rPr>
        <w:t xml:space="preserve"> richtig Antikoagulantien</w:t>
      </w:r>
      <w:r w:rsidR="002F0045">
        <w:rPr>
          <w:lang w:val="de-DE"/>
        </w:rPr>
        <w:t xml:space="preserve"> empfohlen</w:t>
      </w:r>
      <w:r>
        <w:rPr>
          <w:lang w:val="de-DE"/>
        </w:rPr>
        <w:t>), wie nennt man diese Bereich...ich habe gesagt Malleolus bla bla aber sie wollte OSG hören, das habe ich vergessen. Welche Untersuchung würde ich veranlassen um Ligamente darzustellen? MRT</w:t>
      </w:r>
    </w:p>
    <w:p w:rsidR="001407E7" w:rsidRPr="002F0045" w:rsidRDefault="001407E7">
      <w:pPr>
        <w:rPr>
          <w:lang w:val="de-DE"/>
        </w:rPr>
      </w:pPr>
      <w:r>
        <w:rPr>
          <w:lang w:val="de-DE"/>
        </w:rPr>
        <w:t xml:space="preserve">FB: ossär, subarachnoidale Blutung, Herpes Zoster, </w:t>
      </w:r>
      <w:r w:rsidR="002F0045" w:rsidRPr="002F0045">
        <w:rPr>
          <w:lang w:val="de-DE"/>
        </w:rPr>
        <w:t>Proktoskopie</w:t>
      </w:r>
    </w:p>
    <w:p w:rsidR="00FA2BBD" w:rsidRDefault="002F0045">
      <w:pPr>
        <w:rPr>
          <w:lang w:val="de-DE"/>
        </w:rPr>
      </w:pPr>
      <w:r>
        <w:rPr>
          <w:lang w:val="de-DE"/>
        </w:rPr>
        <w:t xml:space="preserve">Am Abend nach dem FSP habe ich mich erinnert, dass ich Diagnose, Diagnostik, Therapie überhaupt nicht im Brief erwähnt habe :D </w:t>
      </w:r>
    </w:p>
    <w:p w:rsidR="00602021" w:rsidRPr="00602021" w:rsidRDefault="00602021">
      <w:pPr>
        <w:rPr>
          <w:color w:val="FF0000"/>
          <w:lang w:val="de-DE"/>
        </w:rPr>
      </w:pPr>
    </w:p>
    <w:sectPr w:rsidR="00602021" w:rsidRPr="006020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537"/>
    <w:rsid w:val="001407E7"/>
    <w:rsid w:val="002234B2"/>
    <w:rsid w:val="0024197A"/>
    <w:rsid w:val="002F0045"/>
    <w:rsid w:val="00344537"/>
    <w:rsid w:val="00380ED5"/>
    <w:rsid w:val="00390E15"/>
    <w:rsid w:val="00602021"/>
    <w:rsid w:val="00626E82"/>
    <w:rsid w:val="009F6973"/>
    <w:rsid w:val="00B545B9"/>
    <w:rsid w:val="00B6365A"/>
    <w:rsid w:val="00C80856"/>
    <w:rsid w:val="00DD781E"/>
    <w:rsid w:val="00FA2BBD"/>
    <w:rsid w:val="00FD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4927D-ACF2-47F4-BF21-EFAC8E21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dc:creator>
  <cp:keywords/>
  <dc:description/>
  <cp:lastModifiedBy>Aras</cp:lastModifiedBy>
  <cp:revision>8</cp:revision>
  <dcterms:created xsi:type="dcterms:W3CDTF">2020-07-30T15:41:00Z</dcterms:created>
  <dcterms:modified xsi:type="dcterms:W3CDTF">2020-08-04T09:12:00Z</dcterms:modified>
</cp:coreProperties>
</file>